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35" w:rsidRPr="00441921" w:rsidRDefault="00441921" w:rsidP="00F83D3E">
      <w:pPr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Библиографија</w:t>
      </w:r>
    </w:p>
    <w:p w:rsidR="008D3E89" w:rsidRPr="00690998" w:rsidRDefault="008D3E89" w:rsidP="00F83D3E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83D3E" w:rsidRDefault="00F83D3E" w:rsidP="00F83D3E">
      <w:pPr>
        <w:jc w:val="both"/>
      </w:pPr>
      <w:r>
        <w:rPr>
          <w:rFonts w:ascii="Times New Roman" w:hAnsi="Times New Roman" w:cs="Times New Roman"/>
        </w:rPr>
        <w:t>1.         Kocevska D. i Kovačević V. (2021): Književno delo i korelacija u nastavi u osnovnoj školi. U: Reflexia. Str. 37-46</w:t>
      </w:r>
    </w:p>
    <w:p w:rsidR="00F83D3E" w:rsidRDefault="009F3414" w:rsidP="00F83D3E">
      <w:pPr>
        <w:jc w:val="both"/>
      </w:pPr>
      <w:hyperlink r:id="rId5" w:history="1">
        <w:r w:rsidR="00F83D3E">
          <w:rPr>
            <w:rStyle w:val="Hyperlink"/>
            <w:rFonts w:ascii="Times New Roman" w:hAnsi="Times New Roman" w:cs="Times New Roman"/>
          </w:rPr>
          <w:t>http://ceoprora.rs/reflexia/0101/refl.2021.0101.04037k.pdf</w:t>
        </w:r>
      </w:hyperlink>
      <w:r w:rsidR="00F83D3E">
        <w:rPr>
          <w:rFonts w:ascii="Times New Roman" w:hAnsi="Times New Roman" w:cs="Times New Roman"/>
        </w:rPr>
        <w:t xml:space="preserve"> 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</w:rPr>
        <w:t>2.         Kovačević V. (2021): Izgled, kontekst i komparacija grada i gradske sredine u proznim delima Borislava Pekića i Lasla Vegela. Tanulmanyok. Br. 2. Novi Sad: Filozofski fakultet. Str. 95-104. M52  </w:t>
      </w:r>
    </w:p>
    <w:p w:rsidR="00F83D3E" w:rsidRDefault="009F3414" w:rsidP="00F83D3E">
      <w:pPr>
        <w:jc w:val="both"/>
      </w:pPr>
      <w:hyperlink r:id="rId6" w:history="1">
        <w:r w:rsidR="00F83D3E">
          <w:rPr>
            <w:rStyle w:val="Hyperlink"/>
            <w:rFonts w:ascii="Times New Roman" w:hAnsi="Times New Roman" w:cs="Times New Roman"/>
          </w:rPr>
          <w:t>https://www.google.com/url?sa=t&amp;source=web&amp;rct=j&amp;opi=89978449&amp;url=https://tanulmanyok.ff.uns.ac.rs/index.php/tan/issue/download/180/tanulmanyok-2021-02&amp;ved=2ahUKEwiqtfeamruWAxV-1gIHHc8YNa0QFnoECBsQAQ&amp;usg=AOvVaw0Dc4q_LZrZg2l4Sak8rEqW</w:t>
        </w:r>
      </w:hyperlink>
      <w:r w:rsidR="00F83D3E">
        <w:rPr>
          <w:rFonts w:ascii="Times New Roman" w:hAnsi="Times New Roman" w:cs="Times New Roman"/>
        </w:rPr>
        <w:t xml:space="preserve"> 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</w:rPr>
        <w:t>3.         Ковачевић В. (2023): Србија у српској (усменој, средњовековној, модернистичкој и постмодернистичкој) литератури?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Зборник XVII Међународног научног скупа српски језик, књижевност, уметност (28-29. X 2022.). Крагујевац: Филолошко-уметнички факултет. Стр. 319-329 </w:t>
      </w:r>
      <w:hyperlink r:id="rId7" w:history="1">
        <w:r>
          <w:rPr>
            <w:rStyle w:val="Hyperlink"/>
            <w:rFonts w:ascii="Times New Roman" w:hAnsi="Times New Roman" w:cs="Times New Roman"/>
          </w:rPr>
          <w:t>https://drive.google.com/file/d/15353eez9YQ60iIRYzaO4PWgTUQOIxa8t/view</w:t>
        </w:r>
      </w:hyperlink>
      <w:r>
        <w:rPr>
          <w:rFonts w:ascii="Times New Roman" w:hAnsi="Times New Roman" w:cs="Times New Roman"/>
        </w:rPr>
        <w:t xml:space="preserve"> 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</w:rPr>
        <w:t>4.         Ковачевић, В. (2023): Индивидуализам и отуђеност као продукти града у роману Миленијум у Београду Владимира Пиштала. Владимир Пиштало – песма о три света: зборник радова. Нови Сад: Библиотека Матице српске. стр. 71-78.</w:t>
      </w:r>
    </w:p>
    <w:p w:rsidR="00F83D3E" w:rsidRDefault="009F3414" w:rsidP="00F83D3E">
      <w:pPr>
        <w:jc w:val="both"/>
      </w:pPr>
      <w:hyperlink r:id="rId8" w:anchor="page/1/mode/2up" w:history="1">
        <w:r w:rsidR="00F83D3E">
          <w:rPr>
            <w:rStyle w:val="Hyperlink"/>
            <w:rFonts w:ascii="Times New Roman" w:hAnsi="Times New Roman" w:cs="Times New Roman"/>
          </w:rPr>
          <w:t>https://digital.bms.rs/ebiblioteka/pageFlip/reader/index.php?type=publications&amp;id=6092&amp;m=2#page/1/mode/2up</w:t>
        </w:r>
      </w:hyperlink>
      <w:r w:rsidR="00F83D3E">
        <w:rPr>
          <w:rFonts w:ascii="Times New Roman" w:hAnsi="Times New Roman" w:cs="Times New Roman"/>
        </w:rPr>
        <w:t xml:space="preserve"> 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</w:rPr>
        <w:t xml:space="preserve">5.         Ковачевић, В. (2024): Лажна и права историја као резултат антиутопије у роману Атлантида Борислава Пекића. Нова Мисао. Нови Сад: Културни центар Војводине Милош Црњански. Стр. 98-100. </w:t>
      </w:r>
    </w:p>
    <w:p w:rsidR="00F83D3E" w:rsidRDefault="009F3414" w:rsidP="00F83D3E">
      <w:pPr>
        <w:jc w:val="both"/>
      </w:pPr>
      <w:hyperlink r:id="rId9" w:history="1">
        <w:r w:rsidR="00F83D3E">
          <w:rPr>
            <w:rStyle w:val="Hyperlink"/>
            <w:rFonts w:ascii="Times New Roman" w:hAnsi="Times New Roman" w:cs="Times New Roman"/>
          </w:rPr>
          <w:t>https://drive.google.com/file/d/1KLUwjCEzJMr7cljvOJufhbW9mY9Vw5gi/view</w:t>
        </w:r>
      </w:hyperlink>
      <w:r w:rsidR="00F83D3E">
        <w:rPr>
          <w:rFonts w:ascii="Times New Roman" w:hAnsi="Times New Roman" w:cs="Times New Roman"/>
        </w:rPr>
        <w:t xml:space="preserve"> 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  <w:lang/>
        </w:rPr>
        <w:t xml:space="preserve">6.         Ковачевић, В. (2024): Од традиције ка дигитализацији. Годишњак Библиотеке Матице српске. Нови Сад: Библиотека Матице српске. Стр. 169-186. М53 </w:t>
      </w:r>
    </w:p>
    <w:p w:rsidR="00F83D3E" w:rsidRDefault="009F3414" w:rsidP="00F83D3E">
      <w:pPr>
        <w:jc w:val="both"/>
      </w:pPr>
      <w:hyperlink r:id="rId10" w:anchor="page/1/mode/2up" w:history="1">
        <w:r w:rsidR="00F83D3E">
          <w:rPr>
            <w:rStyle w:val="Hyperlink"/>
            <w:rFonts w:ascii="Times New Roman" w:hAnsi="Times New Roman" w:cs="Times New Roman"/>
            <w:lang/>
          </w:rPr>
          <w:t>https://digital.bms.rs/ebiblioteka/pageFlip/reader/index.php?type=numerated&amp;id=34098&amp;m=2#page/1/mode/2up</w:t>
        </w:r>
      </w:hyperlink>
      <w:r w:rsidR="00F83D3E">
        <w:rPr>
          <w:rFonts w:ascii="Times New Roman" w:hAnsi="Times New Roman" w:cs="Times New Roman"/>
          <w:lang/>
        </w:rPr>
        <w:t xml:space="preserve"> 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  <w:lang/>
        </w:rPr>
        <w:t>7.         Ковачевић, В. (2024): Улога друштвених мрежа библиотека у подстицању читалачких навика младих: Инстаграм и ТикТок као алати за промоцију читања. Зборник XIX годишњег стручно-научног скупа Заједнице матичних библиотека Србије - Откључавање снаге речи: Промоција њгиге и читања.  Пирот: Народна библиотека Пирот; Београд: Заједница матичних библиотека Србије. Стр. 41-53.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  <w:color w:val="0070C0"/>
          <w:u w:val="single"/>
          <w:lang/>
        </w:rPr>
        <w:t xml:space="preserve">СКЕНИРАНИ ПДФ ФОРМАТИ </w:t>
      </w:r>
    </w:p>
    <w:p w:rsidR="00F83D3E" w:rsidRDefault="00F83D3E" w:rsidP="00F83D3E">
      <w:pPr>
        <w:jc w:val="both"/>
      </w:pPr>
      <w:r>
        <w:rPr>
          <w:rFonts w:ascii="Times New Roman" w:hAnsi="Times New Roman" w:cs="Times New Roman"/>
        </w:rPr>
        <w:t>8.         Ковачевић, В. (2026): Ко су вампири и зашто су толико популарни? Нова Мисао. Нови Сад: Културни центар Војводине Милош Црњански. Стр. 76-85.</w:t>
      </w:r>
    </w:p>
    <w:p w:rsidR="00F83D3E" w:rsidRDefault="009F3414" w:rsidP="00F83D3E">
      <w:pPr>
        <w:jc w:val="both"/>
      </w:pPr>
      <w:hyperlink r:id="rId11" w:history="1">
        <w:r w:rsidR="00F83D3E">
          <w:rPr>
            <w:rStyle w:val="Hyperlink"/>
            <w:rFonts w:ascii="Times New Roman" w:hAnsi="Times New Roman" w:cs="Times New Roman"/>
          </w:rPr>
          <w:t>https://drive.google.com/file/d/1K401FC7ULTaCBXFH4q8-eU3tNRmBusQv/view</w:t>
        </w:r>
      </w:hyperlink>
      <w:r w:rsidR="00F83D3E">
        <w:rPr>
          <w:rFonts w:ascii="Times New Roman" w:hAnsi="Times New Roman" w:cs="Times New Roman"/>
        </w:rPr>
        <w:t xml:space="preserve"> </w:t>
      </w:r>
    </w:p>
    <w:p w:rsidR="00072A83" w:rsidRDefault="00072A83" w:rsidP="00072A83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072A83" w:rsidRPr="00072A83" w:rsidRDefault="00072A83" w:rsidP="00072A83">
      <w:pPr>
        <w:pStyle w:val="NormalWeb"/>
        <w:jc w:val="center"/>
        <w:rPr>
          <w:lang/>
        </w:rPr>
      </w:pPr>
      <w:r>
        <w:rPr>
          <w:lang/>
        </w:rPr>
        <w:lastRenderedPageBreak/>
        <w:t>Биографија</w:t>
      </w:r>
    </w:p>
    <w:p w:rsidR="00072A83" w:rsidRDefault="00072A83" w:rsidP="00072A83">
      <w:pPr>
        <w:pStyle w:val="NormalWeb"/>
        <w:jc w:val="both"/>
      </w:pPr>
      <w:r>
        <w:t xml:space="preserve">Вања Ковачевић рођена је 19. августа 1996. године у Сремској Митровици. Основне академске студије Српске књижевности и језика завршила је 2019. године на Филозофском факултету Универзитета у Новом Саду, стекавши звање дипломираног филолога. На истом факултету завршила је мастер академске студије Српске књижевности и језика 2020. године и стекла звање мастер професора језика и књижевности. Мастер рад под називом „Фантастично у роману Атлантида Борислава Пекића“ одбранила је </w:t>
      </w:r>
      <w:r>
        <w:rPr>
          <w:lang/>
        </w:rPr>
        <w:t xml:space="preserve">27. августа 2020. године </w:t>
      </w:r>
      <w:r>
        <w:t>на Филозофском факултету Универзитета у Новом Саду.</w:t>
      </w:r>
      <w:r w:rsidRPr="00072A83">
        <w:t xml:space="preserve"> </w:t>
      </w:r>
      <w:r>
        <w:t>Докторске студије уписала је крајем 2020. године на Филозофском факултету Универзитета у Новом Саду.</w:t>
      </w:r>
    </w:p>
    <w:p w:rsidR="00072A83" w:rsidRDefault="00072A83" w:rsidP="00072A83">
      <w:pPr>
        <w:pStyle w:val="NormalWeb"/>
        <w:jc w:val="both"/>
      </w:pPr>
      <w:r>
        <w:t xml:space="preserve">Запослена је у </w:t>
      </w:r>
      <w:r>
        <w:rPr>
          <w:lang/>
        </w:rPr>
        <w:t xml:space="preserve">Рефералном центру </w:t>
      </w:r>
      <w:r>
        <w:t>Библиотеке Матице српске у Новом Саду на пословима документаристе. Њена научна интересовања обухватају српску књижевност XX и XXI века, теорију књижевности, фантастику и антиутопију у српској прози, представе града у савременој књижевности, као и библиотекарство, дигитализацију културног наслеђа и улогу дигиталних медија у промоцији читања.</w:t>
      </w:r>
    </w:p>
    <w:p w:rsidR="00072A83" w:rsidRDefault="00072A83" w:rsidP="00072A83">
      <w:pPr>
        <w:pStyle w:val="NormalWeb"/>
        <w:jc w:val="both"/>
      </w:pPr>
      <w:r>
        <w:t>Аутор је више научних и стручних радова из области књижевности и библиотекарства. Објављивала је у домаћим и међународним часописима и зборницима радова. Међу значајнијим радовима издвајају се: „Изглед, контекст и компарација града и градске средине у прозним делима Борислава Пекића и Ласла Вегела“ (2021), „Србија у српској (усменој, средњовековној, модернистичкој и постмодернистичкој) литератури“ (2023),</w:t>
      </w:r>
      <w:r>
        <w:rPr>
          <w:lang/>
        </w:rPr>
        <w:t xml:space="preserve"> као и </w:t>
      </w:r>
      <w:r>
        <w:t xml:space="preserve"> „Индивидуализам и отуђеност као продукти града у роману Миленијум у Београду Владимира Пиштала“ (2023).</w:t>
      </w:r>
    </w:p>
    <w:p w:rsidR="00072A83" w:rsidRDefault="00072A83" w:rsidP="00072A83">
      <w:pPr>
        <w:pStyle w:val="NormalWeb"/>
        <w:jc w:val="both"/>
      </w:pPr>
      <w:r>
        <w:t>У свом научноистраживачком раду посебно се бави проблематиком града у српској постмодерној књижевности, односом историје и фикције, као и савременим облицима културне комуникације у библиотечко-информационој делатности.</w:t>
      </w:r>
    </w:p>
    <w:p w:rsidR="00072A83" w:rsidRPr="00072A83" w:rsidRDefault="00072A83" w:rsidP="00072A83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072A83" w:rsidRPr="00072A83" w:rsidSect="009F341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A52E5"/>
    <w:multiLevelType w:val="hybridMultilevel"/>
    <w:tmpl w:val="5FB40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D3E89"/>
    <w:rsid w:val="0003696A"/>
    <w:rsid w:val="00072A83"/>
    <w:rsid w:val="000773E2"/>
    <w:rsid w:val="000F06EC"/>
    <w:rsid w:val="001C2EDA"/>
    <w:rsid w:val="00285AF8"/>
    <w:rsid w:val="00441921"/>
    <w:rsid w:val="0054576A"/>
    <w:rsid w:val="005C4135"/>
    <w:rsid w:val="005C62B1"/>
    <w:rsid w:val="00690998"/>
    <w:rsid w:val="00895C8E"/>
    <w:rsid w:val="008D3E89"/>
    <w:rsid w:val="009514D0"/>
    <w:rsid w:val="009F3414"/>
    <w:rsid w:val="00AD2ADC"/>
    <w:rsid w:val="00C0463E"/>
    <w:rsid w:val="00C16C95"/>
    <w:rsid w:val="00C97EC9"/>
    <w:rsid w:val="00CB2D4C"/>
    <w:rsid w:val="00DC1DEB"/>
    <w:rsid w:val="00EB4DCA"/>
    <w:rsid w:val="00F83D3E"/>
    <w:rsid w:val="00FD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E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3E8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72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5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.bms.rs/ebiblioteka/pageFlip/reader/index.php?type=publications&amp;id=6092&amp;m=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5353eez9YQ60iIRYzaO4PWgTUQOIxa8t/vie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t&amp;source=web&amp;rct=j&amp;opi=89978449&amp;url=https://tanulmanyok.ff.uns.ac.rs/index.php/tan/issue/download/180/tanulmanyok-2021-02&amp;ved=2ahUKEwiqtfeamruWAxV-1gIHHc8YNa0QFnoECBsQAQ&amp;usg=AOvVaw0Dc4q_LZrZg2l4Sak8rEqW" TargetMode="External"/><Relationship Id="rId11" Type="http://schemas.openxmlformats.org/officeDocument/2006/relationships/hyperlink" Target="https://drive.google.com/file/d/1K401FC7ULTaCBXFH4q8-eU3tNRmBusQv/view" TargetMode="External"/><Relationship Id="rId5" Type="http://schemas.openxmlformats.org/officeDocument/2006/relationships/hyperlink" Target="http://ceoprora.rs/reflexia/0101/refl.2021.0101.04037k.pdf" TargetMode="External"/><Relationship Id="rId10" Type="http://schemas.openxmlformats.org/officeDocument/2006/relationships/hyperlink" Target="https://digital.bms.rs/ebiblioteka/pageFlip/reader/index.php?type=numerated&amp;id=34098&amp;m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KLUwjCEzJMr7cljvOJufhbW9mY9Vw5gi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Korisnik</cp:lastModifiedBy>
  <cp:revision>2</cp:revision>
  <cp:lastPrinted>2026-07-13T09:38:00Z</cp:lastPrinted>
  <dcterms:created xsi:type="dcterms:W3CDTF">2026-08-25T09:02:00Z</dcterms:created>
  <dcterms:modified xsi:type="dcterms:W3CDTF">2026-08-25T09:02:00Z</dcterms:modified>
</cp:coreProperties>
</file>